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5D" w:rsidRDefault="00DE3C5D" w:rsidP="00DE3C5D">
      <w:pPr>
        <w:rPr>
          <w:rFonts w:eastAsia="黑体"/>
          <w:sz w:val="30"/>
          <w:szCs w:val="30"/>
        </w:rPr>
      </w:pPr>
      <w:r>
        <w:rPr>
          <w:rFonts w:eastAsia="黑体" w:hint="eastAsia"/>
          <w:sz w:val="30"/>
          <w:szCs w:val="30"/>
        </w:rPr>
        <w:t>附件</w:t>
      </w:r>
      <w:r>
        <w:rPr>
          <w:rFonts w:eastAsia="黑体" w:hint="eastAsia"/>
          <w:sz w:val="30"/>
          <w:szCs w:val="30"/>
        </w:rPr>
        <w:t>1</w:t>
      </w:r>
      <w:r>
        <w:rPr>
          <w:rFonts w:eastAsia="黑体" w:hint="eastAsia"/>
          <w:sz w:val="30"/>
          <w:szCs w:val="30"/>
        </w:rPr>
        <w:t>：</w:t>
      </w:r>
    </w:p>
    <w:p w:rsidR="00DE3C5D" w:rsidRDefault="00DE3C5D" w:rsidP="00DE3C5D">
      <w:pPr>
        <w:jc w:val="center"/>
        <w:rPr>
          <w:rFonts w:ascii="宋体" w:hAnsi="宋体" w:hint="eastAsia"/>
          <w:b/>
          <w:sz w:val="36"/>
          <w:szCs w:val="22"/>
        </w:rPr>
      </w:pPr>
      <w:bookmarkStart w:id="0" w:name="_GoBack"/>
      <w:r>
        <w:rPr>
          <w:rFonts w:ascii="宋体" w:hAnsi="宋体" w:hint="eastAsia"/>
          <w:b/>
          <w:sz w:val="36"/>
          <w:szCs w:val="22"/>
        </w:rPr>
        <w:t>南开大学2018年思想政治教育</w:t>
      </w:r>
      <w:r>
        <w:rPr>
          <w:rFonts w:ascii="宋体" w:hAnsi="宋体"/>
          <w:b/>
          <w:sz w:val="36"/>
          <w:szCs w:val="22"/>
        </w:rPr>
        <w:t>专项课题</w:t>
      </w:r>
      <w:r>
        <w:rPr>
          <w:rFonts w:ascii="宋体" w:hAnsi="宋体" w:hint="eastAsia"/>
          <w:b/>
          <w:sz w:val="36"/>
          <w:szCs w:val="22"/>
        </w:rPr>
        <w:t>指南</w:t>
      </w:r>
    </w:p>
    <w:bookmarkEnd w:id="0"/>
    <w:p w:rsidR="00DE3C5D" w:rsidRDefault="00DE3C5D" w:rsidP="00DE3C5D">
      <w:pPr>
        <w:jc w:val="center"/>
        <w:rPr>
          <w:rFonts w:ascii="黑体" w:eastAsia="黑体" w:hAnsi="黑体" w:hint="eastAsia"/>
          <w:b/>
          <w:sz w:val="32"/>
          <w:szCs w:val="22"/>
        </w:rPr>
      </w:pPr>
      <w:r>
        <w:rPr>
          <w:rFonts w:ascii="黑体" w:eastAsia="黑体" w:hAnsi="黑体" w:hint="eastAsia"/>
          <w:b/>
          <w:sz w:val="32"/>
          <w:szCs w:val="22"/>
        </w:rPr>
        <w:t>一类课题</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1.“三全”育人的实现路径和保障机制研究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2.习近平新时代中国特色社会主义思想指导下的高校思想政治教育研究</w:t>
      </w:r>
    </w:p>
    <w:p w:rsidR="00DE3C5D" w:rsidRPr="00CA086E"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3.习近</w:t>
      </w:r>
      <w:proofErr w:type="gramStart"/>
      <w:r>
        <w:rPr>
          <w:rFonts w:ascii="仿宋" w:eastAsia="仿宋" w:hAnsi="仿宋" w:hint="eastAsia"/>
          <w:color w:val="000000"/>
          <w:sz w:val="28"/>
          <w:szCs w:val="22"/>
        </w:rPr>
        <w:t>平青年</w:t>
      </w:r>
      <w:proofErr w:type="gramEnd"/>
      <w:r>
        <w:rPr>
          <w:rFonts w:ascii="仿宋" w:eastAsia="仿宋" w:hAnsi="仿宋" w:hint="eastAsia"/>
          <w:color w:val="000000"/>
          <w:sz w:val="28"/>
          <w:szCs w:val="22"/>
        </w:rPr>
        <w:t>工作思想研究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4.新时代高校思想政治工作质量提升关键问题研究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5.新时代高校思想政治工作评价指标体系研究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6.新时代高校思想政治工作队伍建设研究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 xml:space="preserve">7.改革开放伟大成就融入学生思想政治教育研究 </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8.高校实践育人协同体系建设研究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9.大学生网络素养教育机制研究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10.高校网络育人体系构建研究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11.高校资助育人长效机制研究</w:t>
      </w:r>
    </w:p>
    <w:p w:rsidR="00DE3C5D" w:rsidRDefault="00DE3C5D" w:rsidP="00DE3C5D">
      <w:pPr>
        <w:tabs>
          <w:tab w:val="left" w:pos="426"/>
        </w:tabs>
        <w:jc w:val="left"/>
        <w:rPr>
          <w:rFonts w:ascii="仿宋" w:eastAsia="仿宋" w:hAnsi="仿宋"/>
          <w:color w:val="000000"/>
          <w:sz w:val="28"/>
          <w:szCs w:val="22"/>
        </w:rPr>
      </w:pPr>
      <w:r>
        <w:rPr>
          <w:rFonts w:ascii="仿宋" w:eastAsia="仿宋" w:hAnsi="仿宋" w:hint="eastAsia"/>
          <w:color w:val="000000"/>
          <w:sz w:val="28"/>
          <w:szCs w:val="22"/>
        </w:rPr>
        <w:t>12.</w:t>
      </w:r>
      <w:proofErr w:type="gramStart"/>
      <w:r>
        <w:rPr>
          <w:rFonts w:ascii="仿宋" w:eastAsia="仿宋" w:hAnsi="仿宋" w:hint="eastAsia"/>
          <w:color w:val="000000"/>
          <w:sz w:val="28"/>
          <w:szCs w:val="22"/>
        </w:rPr>
        <w:t>以总体</w:t>
      </w:r>
      <w:proofErr w:type="gramEnd"/>
      <w:r>
        <w:rPr>
          <w:rFonts w:ascii="仿宋" w:eastAsia="仿宋" w:hAnsi="仿宋" w:hint="eastAsia"/>
          <w:color w:val="000000"/>
          <w:sz w:val="28"/>
          <w:szCs w:val="22"/>
        </w:rPr>
        <w:t>国家安全观为指导的大学生国家安全教育体系研究</w:t>
      </w:r>
    </w:p>
    <w:p w:rsidR="00DE3C5D" w:rsidRDefault="00DE3C5D" w:rsidP="00DE3C5D">
      <w:pPr>
        <w:jc w:val="center"/>
        <w:rPr>
          <w:rFonts w:ascii="黑体" w:eastAsia="黑体" w:hAnsi="黑体" w:hint="eastAsia"/>
          <w:b/>
          <w:sz w:val="32"/>
          <w:szCs w:val="22"/>
        </w:rPr>
      </w:pPr>
      <w:r>
        <w:rPr>
          <w:rFonts w:ascii="黑体" w:eastAsia="黑体" w:hAnsi="黑体" w:hint="eastAsia"/>
          <w:b/>
          <w:sz w:val="32"/>
          <w:szCs w:val="22"/>
        </w:rPr>
        <w:t>二类</w:t>
      </w:r>
      <w:r>
        <w:rPr>
          <w:rFonts w:ascii="黑体" w:eastAsia="黑体" w:hAnsi="黑体"/>
          <w:b/>
          <w:sz w:val="32"/>
          <w:szCs w:val="22"/>
        </w:rPr>
        <w:t>课题</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1.高校学生社区学生自治组织的模式研究与探索</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2.基于分层分类教育理念的本科生学业指导工作模式研究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3.南开大学学生思想政治状况调查研究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4.南开大学2018年学生党员思想政治状况调查研究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5.南开大学2018级本科新生学习生活状况调查研究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lastRenderedPageBreak/>
        <w:t>6.南开大学2014级本科生</w:t>
      </w:r>
      <w:proofErr w:type="gramStart"/>
      <w:r>
        <w:rPr>
          <w:rFonts w:ascii="仿宋" w:eastAsia="仿宋" w:hAnsi="仿宋" w:hint="eastAsia"/>
          <w:color w:val="000000"/>
          <w:sz w:val="28"/>
          <w:szCs w:val="22"/>
        </w:rPr>
        <w:t>辅学效果</w:t>
      </w:r>
      <w:proofErr w:type="gramEnd"/>
      <w:r>
        <w:rPr>
          <w:rFonts w:ascii="仿宋" w:eastAsia="仿宋" w:hAnsi="仿宋" w:hint="eastAsia"/>
          <w:color w:val="000000"/>
          <w:sz w:val="28"/>
          <w:szCs w:val="22"/>
        </w:rPr>
        <w:t>评估调研</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7.高校</w:t>
      </w:r>
      <w:proofErr w:type="gramStart"/>
      <w:r>
        <w:rPr>
          <w:rFonts w:ascii="仿宋" w:eastAsia="仿宋" w:hAnsi="仿宋" w:hint="eastAsia"/>
          <w:color w:val="000000"/>
          <w:sz w:val="28"/>
          <w:szCs w:val="22"/>
        </w:rPr>
        <w:t>党建带群建有效</w:t>
      </w:r>
      <w:proofErr w:type="gramEnd"/>
      <w:r>
        <w:rPr>
          <w:rFonts w:ascii="仿宋" w:eastAsia="仿宋" w:hAnsi="仿宋" w:hint="eastAsia"/>
          <w:color w:val="000000"/>
          <w:sz w:val="28"/>
          <w:szCs w:val="22"/>
        </w:rPr>
        <w:t>途径研究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8.基于过程化评估模式的党建评优方法研究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9.本科生党员教育培养精准化方法研究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10.南开大学</w:t>
      </w:r>
      <w:proofErr w:type="gramStart"/>
      <w:r>
        <w:rPr>
          <w:rFonts w:ascii="仿宋" w:eastAsia="仿宋" w:hAnsi="仿宋" w:hint="eastAsia"/>
          <w:color w:val="000000"/>
          <w:sz w:val="28"/>
          <w:szCs w:val="22"/>
        </w:rPr>
        <w:t>公能素质辅学指标</w:t>
      </w:r>
      <w:proofErr w:type="gramEnd"/>
      <w:r>
        <w:rPr>
          <w:rFonts w:ascii="仿宋" w:eastAsia="仿宋" w:hAnsi="仿宋" w:hint="eastAsia"/>
          <w:color w:val="000000"/>
          <w:sz w:val="28"/>
          <w:szCs w:val="22"/>
        </w:rPr>
        <w:t>体系研究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11.南开大学</w:t>
      </w:r>
      <w:proofErr w:type="gramStart"/>
      <w:r>
        <w:rPr>
          <w:rFonts w:ascii="仿宋" w:eastAsia="仿宋" w:hAnsi="仿宋" w:hint="eastAsia"/>
          <w:color w:val="000000"/>
          <w:sz w:val="28"/>
          <w:szCs w:val="22"/>
        </w:rPr>
        <w:t>公能素质辅学</w:t>
      </w:r>
      <w:proofErr w:type="gramEnd"/>
      <w:r>
        <w:rPr>
          <w:rFonts w:ascii="仿宋" w:eastAsia="仿宋" w:hAnsi="仿宋" w:hint="eastAsia"/>
          <w:color w:val="000000"/>
          <w:sz w:val="28"/>
          <w:szCs w:val="22"/>
        </w:rPr>
        <w:t>分层分类指导意见落地化研究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12.在习近平新时代中国特色社会主义思想指导下，发挥关工委“三全育人”重要作用研究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13.南开大学本科生荣誉体系（2016级）的教育引导作用效果研究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14.南开大学家庭经济困难学生发展成长需求调研</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15.南开大学优秀学生发展成长情况跟踪调研</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16.高校学生在校学习生活消费情况动态调研机制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17.高校学生勤工助学岗位技能培训机制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18.高校少数民族学生教育管理服务实用案例研究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19.高校资助政策及实际效果研究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20.高校精准资助工作研究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21.高校辅导员分层分类培养体系研究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22.共青团政治性、先进性、群众性在改革中的新境界研究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23.新时代高校共青团团干部队伍建设研究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24.新时代高校共青团新媒体平台运</w:t>
      </w:r>
      <w:proofErr w:type="gramStart"/>
      <w:r>
        <w:rPr>
          <w:rFonts w:ascii="仿宋" w:eastAsia="仿宋" w:hAnsi="仿宋" w:hint="eastAsia"/>
          <w:color w:val="000000"/>
          <w:sz w:val="28"/>
          <w:szCs w:val="22"/>
        </w:rPr>
        <w:t>维机制</w:t>
      </w:r>
      <w:proofErr w:type="gramEnd"/>
      <w:r>
        <w:rPr>
          <w:rFonts w:ascii="仿宋" w:eastAsia="仿宋" w:hAnsi="仿宋" w:hint="eastAsia"/>
          <w:color w:val="000000"/>
          <w:sz w:val="28"/>
          <w:szCs w:val="22"/>
        </w:rPr>
        <w:t>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25.新时期研究生党支部建设的重点、难点和对策研究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26.研究生党员发挥先锋模范作用的长效机制研究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lastRenderedPageBreak/>
        <w:t>27.国内知名高校与我校现行研究生资助体系比较与对策研究</w:t>
      </w:r>
    </w:p>
    <w:p w:rsidR="00DE3C5D" w:rsidRDefault="00DE3C5D" w:rsidP="00DE3C5D">
      <w:pPr>
        <w:tabs>
          <w:tab w:val="left" w:pos="426"/>
        </w:tabs>
        <w:jc w:val="left"/>
        <w:rPr>
          <w:rFonts w:ascii="仿宋" w:eastAsia="仿宋" w:hAnsi="仿宋" w:hint="eastAsia"/>
          <w:color w:val="000000"/>
          <w:sz w:val="28"/>
          <w:szCs w:val="22"/>
        </w:rPr>
      </w:pPr>
      <w:r>
        <w:rPr>
          <w:rFonts w:ascii="仿宋" w:eastAsia="仿宋" w:hAnsi="仿宋" w:hint="eastAsia"/>
          <w:color w:val="000000"/>
          <w:sz w:val="28"/>
          <w:szCs w:val="22"/>
        </w:rPr>
        <w:t>28.研究生科学道德和学风建设宣讲教育的现状和对策研究</w:t>
      </w:r>
    </w:p>
    <w:p w:rsidR="00E27421" w:rsidRPr="00DE3C5D" w:rsidRDefault="00E27421"/>
    <w:sectPr w:rsidR="00E27421" w:rsidRPr="00DE3C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5D" w:rsidRDefault="00DE3C5D" w:rsidP="00DE3C5D">
      <w:r>
        <w:separator/>
      </w:r>
    </w:p>
  </w:endnote>
  <w:endnote w:type="continuationSeparator" w:id="0">
    <w:p w:rsidR="00DE3C5D" w:rsidRDefault="00DE3C5D" w:rsidP="00DE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5D" w:rsidRDefault="00DE3C5D" w:rsidP="00DE3C5D">
      <w:r>
        <w:separator/>
      </w:r>
    </w:p>
  </w:footnote>
  <w:footnote w:type="continuationSeparator" w:id="0">
    <w:p w:rsidR="00DE3C5D" w:rsidRDefault="00DE3C5D" w:rsidP="00DE3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17"/>
    <w:rsid w:val="00043BA3"/>
    <w:rsid w:val="00050B04"/>
    <w:rsid w:val="0008641E"/>
    <w:rsid w:val="00087B35"/>
    <w:rsid w:val="000A1981"/>
    <w:rsid w:val="000A3373"/>
    <w:rsid w:val="000B5A0D"/>
    <w:rsid w:val="000C3A29"/>
    <w:rsid w:val="000C74F6"/>
    <w:rsid w:val="00105F34"/>
    <w:rsid w:val="0014598C"/>
    <w:rsid w:val="001922B4"/>
    <w:rsid w:val="001A0243"/>
    <w:rsid w:val="001F1688"/>
    <w:rsid w:val="00204112"/>
    <w:rsid w:val="00211F4D"/>
    <w:rsid w:val="002151FF"/>
    <w:rsid w:val="00216EF6"/>
    <w:rsid w:val="0025298C"/>
    <w:rsid w:val="002A6D33"/>
    <w:rsid w:val="002A6F64"/>
    <w:rsid w:val="002B37A6"/>
    <w:rsid w:val="002F3F32"/>
    <w:rsid w:val="00302538"/>
    <w:rsid w:val="003200E8"/>
    <w:rsid w:val="003539BB"/>
    <w:rsid w:val="0037123C"/>
    <w:rsid w:val="00374B22"/>
    <w:rsid w:val="00376BBB"/>
    <w:rsid w:val="003B546C"/>
    <w:rsid w:val="003F2B8E"/>
    <w:rsid w:val="00407789"/>
    <w:rsid w:val="00407BFA"/>
    <w:rsid w:val="00435E05"/>
    <w:rsid w:val="004569C7"/>
    <w:rsid w:val="00466369"/>
    <w:rsid w:val="004711B0"/>
    <w:rsid w:val="00471327"/>
    <w:rsid w:val="00472943"/>
    <w:rsid w:val="004804E8"/>
    <w:rsid w:val="004E21DD"/>
    <w:rsid w:val="004E35BC"/>
    <w:rsid w:val="004E4C14"/>
    <w:rsid w:val="004F55DB"/>
    <w:rsid w:val="004F5B9C"/>
    <w:rsid w:val="004F6738"/>
    <w:rsid w:val="00502B9A"/>
    <w:rsid w:val="0050488B"/>
    <w:rsid w:val="00527F2D"/>
    <w:rsid w:val="0054797F"/>
    <w:rsid w:val="00553606"/>
    <w:rsid w:val="005749FA"/>
    <w:rsid w:val="00586F33"/>
    <w:rsid w:val="005A328D"/>
    <w:rsid w:val="005C3BD9"/>
    <w:rsid w:val="005F0478"/>
    <w:rsid w:val="0060227D"/>
    <w:rsid w:val="00602426"/>
    <w:rsid w:val="00610393"/>
    <w:rsid w:val="00623098"/>
    <w:rsid w:val="006252D0"/>
    <w:rsid w:val="0067062E"/>
    <w:rsid w:val="00697F36"/>
    <w:rsid w:val="006A1C02"/>
    <w:rsid w:val="006A2AAB"/>
    <w:rsid w:val="006B10FB"/>
    <w:rsid w:val="006B669B"/>
    <w:rsid w:val="006C26DF"/>
    <w:rsid w:val="006D2987"/>
    <w:rsid w:val="006E49B9"/>
    <w:rsid w:val="006E679C"/>
    <w:rsid w:val="00730C18"/>
    <w:rsid w:val="00735851"/>
    <w:rsid w:val="007450B5"/>
    <w:rsid w:val="00757379"/>
    <w:rsid w:val="007638C7"/>
    <w:rsid w:val="00764D0F"/>
    <w:rsid w:val="007C5FC1"/>
    <w:rsid w:val="007D0377"/>
    <w:rsid w:val="007D30B7"/>
    <w:rsid w:val="007F0A6F"/>
    <w:rsid w:val="008028A2"/>
    <w:rsid w:val="0088121F"/>
    <w:rsid w:val="00883D6A"/>
    <w:rsid w:val="00887FAE"/>
    <w:rsid w:val="00896CD9"/>
    <w:rsid w:val="008B2465"/>
    <w:rsid w:val="008B7DAB"/>
    <w:rsid w:val="008C395C"/>
    <w:rsid w:val="008D5013"/>
    <w:rsid w:val="0090101A"/>
    <w:rsid w:val="00905764"/>
    <w:rsid w:val="00906AFB"/>
    <w:rsid w:val="00914585"/>
    <w:rsid w:val="009150BE"/>
    <w:rsid w:val="00933D7B"/>
    <w:rsid w:val="00941882"/>
    <w:rsid w:val="00943F04"/>
    <w:rsid w:val="00993DD2"/>
    <w:rsid w:val="009B1886"/>
    <w:rsid w:val="00A0500E"/>
    <w:rsid w:val="00A10866"/>
    <w:rsid w:val="00A267F3"/>
    <w:rsid w:val="00A43791"/>
    <w:rsid w:val="00A62A1D"/>
    <w:rsid w:val="00A76EA7"/>
    <w:rsid w:val="00A94BD2"/>
    <w:rsid w:val="00A96F74"/>
    <w:rsid w:val="00AC6198"/>
    <w:rsid w:val="00AD5D32"/>
    <w:rsid w:val="00AE6F9C"/>
    <w:rsid w:val="00AE75BB"/>
    <w:rsid w:val="00AF24A5"/>
    <w:rsid w:val="00B309E6"/>
    <w:rsid w:val="00B34AAC"/>
    <w:rsid w:val="00B46997"/>
    <w:rsid w:val="00B66BAE"/>
    <w:rsid w:val="00B76283"/>
    <w:rsid w:val="00B76D68"/>
    <w:rsid w:val="00BA39AF"/>
    <w:rsid w:val="00BB274E"/>
    <w:rsid w:val="00BF1941"/>
    <w:rsid w:val="00BF1F01"/>
    <w:rsid w:val="00C031A2"/>
    <w:rsid w:val="00C05D66"/>
    <w:rsid w:val="00C1159F"/>
    <w:rsid w:val="00C26506"/>
    <w:rsid w:val="00C32ADD"/>
    <w:rsid w:val="00C63694"/>
    <w:rsid w:val="00C64117"/>
    <w:rsid w:val="00C86EB9"/>
    <w:rsid w:val="00C90B53"/>
    <w:rsid w:val="00CA74F0"/>
    <w:rsid w:val="00CC245E"/>
    <w:rsid w:val="00D0107F"/>
    <w:rsid w:val="00D076E3"/>
    <w:rsid w:val="00D17781"/>
    <w:rsid w:val="00D738BE"/>
    <w:rsid w:val="00D82864"/>
    <w:rsid w:val="00D87D8F"/>
    <w:rsid w:val="00DA567B"/>
    <w:rsid w:val="00DA7C05"/>
    <w:rsid w:val="00DB0A77"/>
    <w:rsid w:val="00DB1C14"/>
    <w:rsid w:val="00DC288B"/>
    <w:rsid w:val="00DD386A"/>
    <w:rsid w:val="00DE30E6"/>
    <w:rsid w:val="00DE3C5D"/>
    <w:rsid w:val="00DE5D7F"/>
    <w:rsid w:val="00DF57D9"/>
    <w:rsid w:val="00E16FD3"/>
    <w:rsid w:val="00E20356"/>
    <w:rsid w:val="00E27421"/>
    <w:rsid w:val="00E44AA8"/>
    <w:rsid w:val="00E626E3"/>
    <w:rsid w:val="00E7539F"/>
    <w:rsid w:val="00E81F14"/>
    <w:rsid w:val="00E83FDD"/>
    <w:rsid w:val="00EA42B0"/>
    <w:rsid w:val="00EA4C92"/>
    <w:rsid w:val="00ED7E90"/>
    <w:rsid w:val="00EF35D8"/>
    <w:rsid w:val="00F50318"/>
    <w:rsid w:val="00F529EA"/>
    <w:rsid w:val="00F73E8D"/>
    <w:rsid w:val="00F7697A"/>
    <w:rsid w:val="00F76BCC"/>
    <w:rsid w:val="00F913EA"/>
    <w:rsid w:val="00FA3E08"/>
    <w:rsid w:val="00FB6D05"/>
    <w:rsid w:val="00FB714C"/>
    <w:rsid w:val="00FE1B17"/>
    <w:rsid w:val="00FF0FE0"/>
    <w:rsid w:val="00FF3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3C5D"/>
    <w:rPr>
      <w:sz w:val="18"/>
      <w:szCs w:val="18"/>
    </w:rPr>
  </w:style>
  <w:style w:type="paragraph" w:styleId="a4">
    <w:name w:val="footer"/>
    <w:basedOn w:val="a"/>
    <w:link w:val="Char0"/>
    <w:uiPriority w:val="99"/>
    <w:unhideWhenUsed/>
    <w:rsid w:val="00DE3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3C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3C5D"/>
    <w:rPr>
      <w:sz w:val="18"/>
      <w:szCs w:val="18"/>
    </w:rPr>
  </w:style>
  <w:style w:type="paragraph" w:styleId="a4">
    <w:name w:val="footer"/>
    <w:basedOn w:val="a"/>
    <w:link w:val="Char0"/>
    <w:uiPriority w:val="99"/>
    <w:unhideWhenUsed/>
    <w:rsid w:val="00DE3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3C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东俊艳</dc:creator>
  <cp:keywords/>
  <dc:description/>
  <cp:lastModifiedBy>东俊艳</cp:lastModifiedBy>
  <cp:revision>2</cp:revision>
  <dcterms:created xsi:type="dcterms:W3CDTF">2018-04-09T08:26:00Z</dcterms:created>
  <dcterms:modified xsi:type="dcterms:W3CDTF">2018-04-09T08:26:00Z</dcterms:modified>
</cp:coreProperties>
</file>