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5E" w:rsidRDefault="00533FE7">
      <w:r>
        <w:t>2014</w:t>
      </w:r>
      <w:r>
        <w:t>年度</w:t>
      </w:r>
      <w:proofErr w:type="gramStart"/>
      <w:r>
        <w:t>需中检基地</w:t>
      </w:r>
      <w:proofErr w:type="gramEnd"/>
      <w:r>
        <w:t>重大项目一览表</w:t>
      </w:r>
    </w:p>
    <w:tbl>
      <w:tblPr>
        <w:tblStyle w:val="TableGrid"/>
        <w:tblW w:w="9499" w:type="dxa"/>
        <w:tblInd w:w="-422" w:type="dxa"/>
        <w:tblCellMar>
          <w:top w:w="38" w:type="dxa"/>
          <w:left w:w="38" w:type="dxa"/>
          <w:bottom w:w="12" w:type="dxa"/>
          <w:right w:w="87" w:type="dxa"/>
        </w:tblCellMar>
        <w:tblLook w:val="04A0" w:firstRow="1" w:lastRow="0" w:firstColumn="1" w:lastColumn="0" w:noHBand="0" w:noVBand="1"/>
      </w:tblPr>
      <w:tblGrid>
        <w:gridCol w:w="1638"/>
        <w:gridCol w:w="3620"/>
        <w:gridCol w:w="1492"/>
        <w:gridCol w:w="1273"/>
        <w:gridCol w:w="1476"/>
      </w:tblGrid>
      <w:tr w:rsidR="0019435E" w:rsidTr="00AB3710">
        <w:trPr>
          <w:trHeight w:val="2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Pr="006B41F8" w:rsidRDefault="00533FE7" w:rsidP="006B41F8">
            <w:pPr>
              <w:ind w:left="0"/>
              <w:jc w:val="center"/>
              <w:rPr>
                <w:b/>
              </w:rPr>
            </w:pPr>
            <w:bookmarkStart w:id="0" w:name="_GoBack" w:colFirst="0" w:colLast="4"/>
            <w:r w:rsidRPr="006B41F8">
              <w:rPr>
                <w:b/>
              </w:rPr>
              <w:t>依托高校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Pr="006B41F8" w:rsidRDefault="00533FE7" w:rsidP="006B41F8">
            <w:pPr>
              <w:ind w:left="0"/>
              <w:jc w:val="center"/>
              <w:rPr>
                <w:b/>
              </w:rPr>
            </w:pPr>
            <w:r w:rsidRPr="006B41F8">
              <w:rPr>
                <w:b/>
              </w:rPr>
              <w:t>项目名称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Pr="006B41F8" w:rsidRDefault="00533FE7" w:rsidP="006B41F8">
            <w:pPr>
              <w:ind w:left="0"/>
              <w:jc w:val="center"/>
              <w:rPr>
                <w:b/>
              </w:rPr>
            </w:pPr>
            <w:r w:rsidRPr="006B41F8">
              <w:rPr>
                <w:b/>
              </w:rPr>
              <w:t>项目批准号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Pr="006B41F8" w:rsidRDefault="00533FE7" w:rsidP="006B41F8">
            <w:pPr>
              <w:ind w:left="0"/>
              <w:jc w:val="center"/>
              <w:rPr>
                <w:b/>
              </w:rPr>
            </w:pPr>
            <w:r w:rsidRPr="006B41F8">
              <w:rPr>
                <w:b/>
              </w:rPr>
              <w:t>项目负责人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Pr="006B41F8" w:rsidRDefault="00533FE7" w:rsidP="006B41F8">
            <w:pPr>
              <w:ind w:left="0"/>
              <w:jc w:val="center"/>
              <w:rPr>
                <w:b/>
              </w:rPr>
            </w:pPr>
            <w:r w:rsidRPr="006B41F8">
              <w:rPr>
                <w:b/>
              </w:rPr>
              <w:t>最终成果形式</w:t>
            </w:r>
          </w:p>
        </w:tc>
      </w:tr>
      <w:bookmarkEnd w:id="0"/>
      <w:tr w:rsidR="0019435E" w:rsidTr="00AB3710">
        <w:trPr>
          <w:trHeight w:val="2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</w:t>
            </w:r>
            <w:r>
              <w:t>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东亚一体化的历史遗产与现实选择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11JJD770012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proofErr w:type="gramStart"/>
            <w:r>
              <w:t>莽</w:t>
            </w:r>
            <w:proofErr w:type="gramEnd"/>
            <w:r>
              <w:t>景石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战后日本提升国家</w:t>
            </w:r>
            <w:proofErr w:type="gramStart"/>
            <w:r>
              <w:t>软实力</w:t>
            </w:r>
            <w:proofErr w:type="gramEnd"/>
            <w:r>
              <w:t>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11JJD770025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张健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现代中国的日常生活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11JJD770026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张思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外商直接投资、劳动力市场与我国收入分配格局研究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11JJD790005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严兵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研究咨询报告</w:t>
            </w:r>
            <w:r>
              <w:t xml:space="preserve">; </w:t>
            </w:r>
            <w:r>
              <w:t>论文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我国经济社会协调发展与缩小收入分配差距研究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11JJD790038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倪志良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著作</w:t>
            </w:r>
            <w:r>
              <w:t xml:space="preserve">; </w:t>
            </w:r>
            <w:r>
              <w:t>论文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中国情境</w:t>
            </w:r>
            <w:proofErr w:type="gramStart"/>
            <w:r>
              <w:t>下供应</w:t>
            </w:r>
            <w:proofErr w:type="gramEnd"/>
            <w:r>
              <w:t>链协作与关系治理研究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12JJD630004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proofErr w:type="gramStart"/>
            <w:r>
              <w:t>李勇建</w:t>
            </w:r>
            <w:proofErr w:type="gram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研究咨询报告</w:t>
            </w:r>
            <w:r>
              <w:t xml:space="preserve">; </w:t>
            </w:r>
            <w:r>
              <w:t>论文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西欧文明的基础：</w:t>
            </w:r>
            <w:r>
              <w:t>9</w:t>
            </w:r>
            <w:r>
              <w:t>至</w:t>
            </w:r>
            <w:r>
              <w:t>20</w:t>
            </w:r>
            <w:r>
              <w:t>世纪农民土地产权的历史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12JJD770008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侯建新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隋唐五代日常生活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12JJD770016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王力平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秦汉日常生活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12JJD770020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闫爱民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东亚三国早期西学演化路径研究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12JJD770024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赵德宇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中国模式的政治经济学分析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12JJD790014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何自力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对外直接投资支持体系：国际比较研究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12JJD790035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谢娟娟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研究咨询报告</w:t>
            </w:r>
            <w:r>
              <w:t xml:space="preserve">; </w:t>
            </w:r>
            <w:r>
              <w:t>论文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proofErr w:type="gramStart"/>
            <w:r>
              <w:t>后危机</w:t>
            </w:r>
            <w:proofErr w:type="gramEnd"/>
            <w:r>
              <w:t>时代的跨国公司投资、国际资本流动趋势与我国外资政策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12JJD790048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周申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研究咨询报告</w:t>
            </w:r>
            <w:r>
              <w:t xml:space="preserve">; </w:t>
            </w:r>
            <w:r>
              <w:t>论文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经济结构升级与经济体制转型中我国行业收入差距问题研究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12JJD790050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周云波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研究咨询报</w:t>
            </w:r>
          </w:p>
          <w:p w:rsidR="0019435E" w:rsidRDefault="00533FE7">
            <w:pPr>
              <w:ind w:left="0"/>
              <w:jc w:val="both"/>
            </w:pPr>
            <w:r>
              <w:t>告</w:t>
            </w:r>
            <w:r>
              <w:t xml:space="preserve">; </w:t>
            </w:r>
            <w:r>
              <w:t>著作</w:t>
            </w:r>
            <w:r>
              <w:t xml:space="preserve">; </w:t>
            </w:r>
            <w:r>
              <w:t>论</w:t>
            </w:r>
          </w:p>
        </w:tc>
      </w:tr>
      <w:tr w:rsidR="0019435E" w:rsidTr="00AB3710">
        <w:trPr>
          <w:trHeight w:val="27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中国的</w:t>
            </w:r>
            <w:r>
              <w:t>FTA</w:t>
            </w:r>
            <w:r>
              <w:t>战略研究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12JJD810018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宋玉华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著作</w:t>
            </w:r>
          </w:p>
        </w:tc>
      </w:tr>
      <w:tr w:rsidR="0019435E" w:rsidTr="00AB3710">
        <w:trPr>
          <w:trHeight w:val="54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南开大学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35E" w:rsidRDefault="00533FE7">
            <w:pPr>
              <w:ind w:left="0"/>
            </w:pPr>
            <w:r>
              <w:t>市场经济初建时期各国人权保障进程的比较研究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12JJD820021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常健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435E" w:rsidRDefault="00533FE7">
            <w:pPr>
              <w:ind w:left="0"/>
            </w:pPr>
            <w:r>
              <w:t>著作</w:t>
            </w:r>
          </w:p>
        </w:tc>
      </w:tr>
    </w:tbl>
    <w:p w:rsidR="00533FE7" w:rsidRDefault="00533FE7"/>
    <w:sectPr w:rsidR="00533FE7">
      <w:pgSz w:w="11906" w:h="16838"/>
      <w:pgMar w:top="1090" w:right="1440" w:bottom="11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E"/>
    <w:rsid w:val="0019435E"/>
    <w:rsid w:val="00533FE7"/>
    <w:rsid w:val="006B41F8"/>
    <w:rsid w:val="00A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85A60-1876-416A-836B-EAC3A37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540"/>
    </w:pPr>
    <w:rPr>
      <w:rFonts w:ascii="微软雅黑" w:eastAsia="微软雅黑" w:hAnsi="微软雅黑" w:cs="微软雅黑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tangli</dc:creator>
  <cp:keywords/>
  <cp:lastModifiedBy>王转运</cp:lastModifiedBy>
  <cp:revision>3</cp:revision>
  <dcterms:created xsi:type="dcterms:W3CDTF">2014-06-17T07:31:00Z</dcterms:created>
  <dcterms:modified xsi:type="dcterms:W3CDTF">2014-06-17T07:31:00Z</dcterms:modified>
</cp:coreProperties>
</file>